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050" w:rsidRDefault="00261050" w:rsidP="00261050">
      <w:pPr>
        <w:tabs>
          <w:tab w:val="left" w:pos="426"/>
        </w:tabs>
        <w:ind w:firstLine="567"/>
        <w:jc w:val="both"/>
      </w:pPr>
      <w:r>
        <w:rPr>
          <w:lang w:val="sr-Cyrl-BA"/>
        </w:rPr>
        <w:t xml:space="preserve">На основу </w:t>
      </w:r>
      <w:r>
        <w:rPr>
          <w:lang w:val="hr-HR"/>
        </w:rPr>
        <w:t xml:space="preserve">члана  39. </w:t>
      </w:r>
      <w:r>
        <w:rPr>
          <w:lang w:val="sr-Cyrl-BA"/>
        </w:rPr>
        <w:t>став 2. тачка 33. Закона о локалној самоуправи(„Службени гласник Републике Српске“</w:t>
      </w:r>
      <w:r w:rsidR="0026539C">
        <w:rPr>
          <w:lang w:val="sr-Cyrl-BA"/>
        </w:rPr>
        <w:t>, брo</w:t>
      </w:r>
      <w:r>
        <w:rPr>
          <w:lang w:val="sr-Cyrl-BA"/>
        </w:rPr>
        <w:t>ј: 97/16, 36/19, 61/21, 100/25 и 114/25), члана 18. став 2. Закона о систему јавних служби („Службени гласник Републике Српске“, број: 68/07, 109/12 и 44/16), члана 37. став 2. тачка 33. Статута Града Дервента( „Службени гласник  града Дервента“, број: 6/</w:t>
      </w:r>
      <w:r w:rsidR="001866E4">
        <w:rPr>
          <w:lang w:val="sr-Cyrl-BA"/>
        </w:rPr>
        <w:t>21, 20/21 и 10/22</w:t>
      </w:r>
      <w:r w:rsidR="00C34413">
        <w:rPr>
          <w:lang w:val="sr-Cyrl-BA"/>
        </w:rPr>
        <w:t>)</w:t>
      </w:r>
      <w:r w:rsidR="00290DB5">
        <w:rPr>
          <w:lang w:val="sr-Cyrl-BA"/>
        </w:rPr>
        <w:t xml:space="preserve">, </w:t>
      </w:r>
      <w:r>
        <w:t>Скупштина</w:t>
      </w:r>
      <w:r>
        <w:rPr>
          <w:lang w:val="sr-Latn-BA"/>
        </w:rPr>
        <w:t xml:space="preserve"> </w:t>
      </w:r>
      <w:r>
        <w:rPr>
          <w:lang w:val="sr-Cyrl-BA"/>
        </w:rPr>
        <w:t>града</w:t>
      </w:r>
      <w:r>
        <w:t xml:space="preserve"> Дервента на </w:t>
      </w:r>
      <w:r>
        <w:rPr>
          <w:lang w:val="sr-Cyrl-BA"/>
        </w:rPr>
        <w:t>___</w:t>
      </w:r>
      <w:r>
        <w:t>. сједници</w:t>
      </w:r>
      <w:r>
        <w:rPr>
          <w:lang w:val="bs-Cyrl-BA"/>
        </w:rPr>
        <w:t>,</w:t>
      </w:r>
      <w:r>
        <w:t xml:space="preserve"> одржаној </w:t>
      </w:r>
      <w:r>
        <w:rPr>
          <w:lang w:val="sr-Cyrl-BA"/>
        </w:rPr>
        <w:t>___</w:t>
      </w:r>
      <w:r>
        <w:t xml:space="preserve">. </w:t>
      </w:r>
      <w:r w:rsidR="00290DB5">
        <w:rPr>
          <w:lang w:val="sr-Cyrl-BA"/>
        </w:rPr>
        <w:t>јула</w:t>
      </w:r>
      <w:r>
        <w:rPr>
          <w:lang w:val="sr-Cyrl-BA"/>
        </w:rPr>
        <w:t xml:space="preserve"> </w:t>
      </w:r>
      <w:r>
        <w:t>20</w:t>
      </w:r>
      <w:r w:rsidR="00290DB5">
        <w:rPr>
          <w:lang w:val="sr-Cyrl-BA"/>
        </w:rPr>
        <w:t>26</w:t>
      </w:r>
      <w:r>
        <w:t xml:space="preserve">. године, донијела је </w:t>
      </w:r>
    </w:p>
    <w:p w:rsidR="00261050" w:rsidRDefault="00261050" w:rsidP="00261050">
      <w:pPr>
        <w:jc w:val="both"/>
      </w:pPr>
    </w:p>
    <w:p w:rsidR="00261050" w:rsidRDefault="00261050" w:rsidP="00261050">
      <w:pPr>
        <w:jc w:val="center"/>
        <w:rPr>
          <w:b/>
        </w:rPr>
      </w:pPr>
      <w:r>
        <w:rPr>
          <w:b/>
        </w:rPr>
        <w:t>Р  Ј  Е  Ш  Е  Њ  Е</w:t>
      </w:r>
    </w:p>
    <w:p w:rsidR="00261050" w:rsidRDefault="00261050" w:rsidP="00261050">
      <w:pPr>
        <w:tabs>
          <w:tab w:val="left" w:pos="3375"/>
          <w:tab w:val="left" w:pos="6975"/>
        </w:tabs>
        <w:jc w:val="center"/>
      </w:pPr>
      <w:r>
        <w:t xml:space="preserve">о разрјешењу директора Јавне установе </w:t>
      </w:r>
      <w:r>
        <w:rPr>
          <w:lang w:val="sr-Cyrl-BA"/>
        </w:rPr>
        <w:t>„</w:t>
      </w:r>
      <w:r w:rsidR="00290DB5">
        <w:rPr>
          <w:lang w:val="sr-Cyrl-BA"/>
        </w:rPr>
        <w:t>Спортски центар</w:t>
      </w:r>
      <w:r>
        <w:rPr>
          <w:lang w:val="sr-Cyrl-BA"/>
        </w:rPr>
        <w:t xml:space="preserve">“ </w:t>
      </w:r>
      <w:r>
        <w:t>Дервента</w:t>
      </w:r>
    </w:p>
    <w:p w:rsidR="00261050" w:rsidRDefault="00261050" w:rsidP="00261050">
      <w:pPr>
        <w:jc w:val="center"/>
      </w:pPr>
    </w:p>
    <w:p w:rsidR="00261050" w:rsidRDefault="00290DB5" w:rsidP="00C34413">
      <w:pPr>
        <w:pStyle w:val="Paragrafspiska"/>
        <w:numPr>
          <w:ilvl w:val="0"/>
          <w:numId w:val="1"/>
        </w:numPr>
        <w:tabs>
          <w:tab w:val="left" w:pos="3375"/>
          <w:tab w:val="left" w:pos="6975"/>
        </w:tabs>
        <w:ind w:left="567" w:hanging="283"/>
        <w:jc w:val="both"/>
      </w:pPr>
      <w:r>
        <w:rPr>
          <w:lang w:val="bs-Cyrl-BA"/>
        </w:rPr>
        <w:t>Мирослав Симић разрјешава се дужности директора Јавне установе „Спотрски центар“ Дервента</w:t>
      </w:r>
      <w:r w:rsidR="0011054D">
        <w:rPr>
          <w:lang w:val="bs-Cyrl-BA"/>
        </w:rPr>
        <w:t xml:space="preserve"> </w:t>
      </w:r>
      <w:r w:rsidR="0011054D" w:rsidRPr="0011054D">
        <w:rPr>
          <w:lang w:val="bs-Cyrl-BA"/>
        </w:rPr>
        <w:t>са 26. 08. 2026. године</w:t>
      </w:r>
      <w:r>
        <w:rPr>
          <w:lang w:val="bs-Cyrl-BA"/>
        </w:rPr>
        <w:t>,</w:t>
      </w:r>
      <w:r w:rsidR="00C1606A">
        <w:rPr>
          <w:lang w:val="bs-Cyrl-BA"/>
        </w:rPr>
        <w:t xml:space="preserve"> </w:t>
      </w:r>
      <w:r w:rsidR="0011054D">
        <w:rPr>
          <w:lang w:val="bs-Cyrl-BA"/>
        </w:rPr>
        <w:t xml:space="preserve">прије истека мандата, </w:t>
      </w:r>
      <w:r w:rsidR="00C34413">
        <w:rPr>
          <w:lang w:val="bs-Cyrl-BA"/>
        </w:rPr>
        <w:t xml:space="preserve">због стицања </w:t>
      </w:r>
      <w:r w:rsidR="005A16EB">
        <w:rPr>
          <w:lang w:val="bs-Cyrl-BA"/>
        </w:rPr>
        <w:t>услова за старосну пензију</w:t>
      </w:r>
      <w:r w:rsidR="00C754BA">
        <w:rPr>
          <w:lang w:val="bs-Cyrl-BA"/>
        </w:rPr>
        <w:t>.</w:t>
      </w:r>
      <w:r w:rsidR="00261050">
        <w:t xml:space="preserve">    </w:t>
      </w:r>
    </w:p>
    <w:p w:rsidR="00261050" w:rsidRDefault="00261050" w:rsidP="00261050">
      <w:pPr>
        <w:pStyle w:val="Paragrafspiska"/>
        <w:numPr>
          <w:ilvl w:val="0"/>
          <w:numId w:val="1"/>
        </w:numPr>
        <w:tabs>
          <w:tab w:val="left" w:pos="851"/>
        </w:tabs>
        <w:ind w:left="567" w:hanging="283"/>
        <w:jc w:val="both"/>
      </w:pPr>
      <w:r>
        <w:t xml:space="preserve">Ово рјешење ступа на снагу даном доношења, а објавиће се у „Службеном гласнику </w:t>
      </w:r>
      <w:r>
        <w:rPr>
          <w:lang w:val="sr-Cyrl-BA"/>
        </w:rPr>
        <w:t>града</w:t>
      </w:r>
      <w:r>
        <w:t xml:space="preserve"> Дервента“.</w:t>
      </w:r>
    </w:p>
    <w:p w:rsidR="00261050" w:rsidRDefault="00261050" w:rsidP="00261050"/>
    <w:p w:rsidR="00261050" w:rsidRDefault="00261050" w:rsidP="00261050">
      <w:pPr>
        <w:jc w:val="center"/>
      </w:pPr>
      <w:r>
        <w:t>О</w:t>
      </w:r>
      <w:r>
        <w:rPr>
          <w:lang w:val="bs-Cyrl-BA"/>
        </w:rPr>
        <w:t xml:space="preserve"> </w:t>
      </w:r>
      <w:r>
        <w:t>б</w:t>
      </w:r>
      <w:r>
        <w:rPr>
          <w:lang w:val="bs-Cyrl-BA"/>
        </w:rPr>
        <w:t xml:space="preserve"> </w:t>
      </w:r>
      <w:r>
        <w:t>р</w:t>
      </w:r>
      <w:r>
        <w:rPr>
          <w:lang w:val="bs-Cyrl-BA"/>
        </w:rPr>
        <w:t xml:space="preserve"> </w:t>
      </w:r>
      <w:r>
        <w:t>а</w:t>
      </w:r>
      <w:r>
        <w:rPr>
          <w:lang w:val="bs-Cyrl-BA"/>
        </w:rPr>
        <w:t xml:space="preserve"> </w:t>
      </w:r>
      <w:r>
        <w:t>з</w:t>
      </w:r>
      <w:r>
        <w:rPr>
          <w:lang w:val="bs-Cyrl-BA"/>
        </w:rPr>
        <w:t xml:space="preserve"> </w:t>
      </w:r>
      <w:r>
        <w:t>л</w:t>
      </w:r>
      <w:r>
        <w:rPr>
          <w:lang w:val="bs-Cyrl-BA"/>
        </w:rPr>
        <w:t xml:space="preserve"> </w:t>
      </w:r>
      <w:r>
        <w:t>о</w:t>
      </w:r>
      <w:r>
        <w:rPr>
          <w:lang w:val="bs-Cyrl-BA"/>
        </w:rPr>
        <w:t xml:space="preserve"> </w:t>
      </w:r>
      <w:r>
        <w:t>ж</w:t>
      </w:r>
      <w:r>
        <w:rPr>
          <w:lang w:val="bs-Cyrl-BA"/>
        </w:rPr>
        <w:t xml:space="preserve"> </w:t>
      </w:r>
      <w:r>
        <w:t>е</w:t>
      </w:r>
      <w:r>
        <w:rPr>
          <w:lang w:val="bs-Cyrl-BA"/>
        </w:rPr>
        <w:t xml:space="preserve"> </w:t>
      </w:r>
      <w:r>
        <w:t>њ</w:t>
      </w:r>
      <w:r>
        <w:rPr>
          <w:lang w:val="bs-Cyrl-BA"/>
        </w:rPr>
        <w:t xml:space="preserve"> </w:t>
      </w:r>
      <w:r>
        <w:t xml:space="preserve">е   </w:t>
      </w:r>
    </w:p>
    <w:p w:rsidR="00261050" w:rsidRDefault="00261050" w:rsidP="00261050">
      <w:pPr>
        <w:jc w:val="center"/>
      </w:pPr>
      <w:r>
        <w:t xml:space="preserve"> </w:t>
      </w:r>
    </w:p>
    <w:p w:rsidR="00447567" w:rsidRDefault="00261050" w:rsidP="00447567">
      <w:pPr>
        <w:tabs>
          <w:tab w:val="left" w:pos="3375"/>
          <w:tab w:val="left" w:pos="6975"/>
        </w:tabs>
        <w:ind w:firstLine="567"/>
        <w:jc w:val="both"/>
        <w:rPr>
          <w:lang w:val="sr-Cyrl-BA"/>
        </w:rPr>
      </w:pPr>
      <w:r>
        <w:rPr>
          <w:rFonts w:eastAsiaTheme="minorEastAsia" w:cstheme="minorBidi"/>
          <w:szCs w:val="22"/>
          <w:lang w:eastAsia="en-US"/>
        </w:rPr>
        <w:t xml:space="preserve">Скупштина града </w:t>
      </w:r>
      <w:r w:rsidR="001866E4">
        <w:rPr>
          <w:rFonts w:eastAsiaTheme="minorEastAsia" w:cstheme="minorBidi"/>
          <w:szCs w:val="22"/>
          <w:lang w:val="sr-Cyrl-BA" w:eastAsia="en-US"/>
        </w:rPr>
        <w:t>Дервента, Рјешењем број:</w:t>
      </w:r>
      <w:r w:rsidR="007D390C" w:rsidRPr="007D390C">
        <w:rPr>
          <w:lang w:val="bs-Cyrl-BA"/>
        </w:rPr>
        <w:t xml:space="preserve"> </w:t>
      </w:r>
      <w:r w:rsidR="007D390C">
        <w:rPr>
          <w:lang w:val="bs-Cyrl-BA"/>
        </w:rPr>
        <w:t>01-111-157/22</w:t>
      </w:r>
      <w:r w:rsidR="007D390C">
        <w:rPr>
          <w:rFonts w:eastAsiaTheme="minorEastAsia" w:cstheme="minorBidi"/>
          <w:szCs w:val="22"/>
          <w:lang w:val="sr-Cyrl-BA" w:eastAsia="en-US"/>
        </w:rPr>
        <w:t>, од 28</w:t>
      </w:r>
      <w:r w:rsidR="000D0C39">
        <w:rPr>
          <w:rFonts w:eastAsiaTheme="minorEastAsia" w:cstheme="minorBidi"/>
          <w:szCs w:val="22"/>
          <w:lang w:val="sr-Cyrl-BA" w:eastAsia="en-US"/>
        </w:rPr>
        <w:t>. о</w:t>
      </w:r>
      <w:r w:rsidR="001866E4">
        <w:rPr>
          <w:rFonts w:eastAsiaTheme="minorEastAsia" w:cstheme="minorBidi"/>
          <w:szCs w:val="22"/>
          <w:lang w:val="sr-Cyrl-BA" w:eastAsia="en-US"/>
        </w:rPr>
        <w:t xml:space="preserve">ктобра </w:t>
      </w:r>
      <w:r w:rsidR="001866E4">
        <w:rPr>
          <w:lang w:val="sr-Cyrl-BA"/>
        </w:rPr>
        <w:t xml:space="preserve">2022. године именовала Мирослава Симића за директора Јавне установе „Спортски центар“ Дервента на </w:t>
      </w:r>
      <w:r w:rsidR="000D0C39">
        <w:rPr>
          <w:lang w:val="sr-Cyrl-BA"/>
        </w:rPr>
        <w:t xml:space="preserve">мандатни </w:t>
      </w:r>
      <w:r w:rsidR="001866E4">
        <w:rPr>
          <w:lang w:val="sr-Cyrl-BA"/>
        </w:rPr>
        <w:t>период у трајању од 4 године.</w:t>
      </w:r>
    </w:p>
    <w:p w:rsidR="001866E4" w:rsidRDefault="001866E4" w:rsidP="001866E4">
      <w:pPr>
        <w:tabs>
          <w:tab w:val="left" w:pos="3375"/>
          <w:tab w:val="left" w:pos="6975"/>
        </w:tabs>
        <w:ind w:firstLine="567"/>
        <w:jc w:val="both"/>
        <w:rPr>
          <w:lang w:val="sr-Cyrl-BA"/>
        </w:rPr>
      </w:pPr>
      <w:r>
        <w:rPr>
          <w:lang w:val="sr-Cyrl-BA"/>
        </w:rPr>
        <w:t>Скупштина града Дервента је, на 16. сједници, одржаној 29. априла 2026. године д</w:t>
      </w:r>
      <w:r w:rsidR="00D26648">
        <w:rPr>
          <w:lang w:val="sr-Cyrl-BA"/>
        </w:rPr>
        <w:t>онијела Одлуку о расписивању Јав</w:t>
      </w:r>
      <w:r>
        <w:rPr>
          <w:lang w:val="sr-Cyrl-BA"/>
        </w:rPr>
        <w:t>ног конкурса за избор и именовање директора Јавне установе „Спортски центар“ Дервента.</w:t>
      </w:r>
    </w:p>
    <w:p w:rsidR="007D390C" w:rsidRDefault="007D390C" w:rsidP="007D390C">
      <w:pPr>
        <w:tabs>
          <w:tab w:val="left" w:pos="851"/>
          <w:tab w:val="left" w:pos="6975"/>
        </w:tabs>
        <w:ind w:firstLine="567"/>
        <w:jc w:val="both"/>
        <w:rPr>
          <w:lang w:val="bs-Cyrl-BA"/>
        </w:rPr>
      </w:pPr>
      <w:r>
        <w:rPr>
          <w:lang w:val="bs-Cyrl-BA"/>
        </w:rPr>
        <w:t>Комисија за избор по јавном конкурсу за именовања у Јавној установи „Спортски центар“ Дервента коју је именовала Скупштина града Дервента Рјешењем број: 01-111-21/25 од 13. фебруара 2025. године спровела је поступак по јавном конкурсу и 16.06.2026. године, Извјештај о спроведеном поступку по Јавном конкурсу за избор и именовање директора са Ранг листом кандидата, доставила Скупштини града Дервента на даљи поступак.</w:t>
      </w:r>
    </w:p>
    <w:p w:rsidR="005A16EB" w:rsidRDefault="005A16EB" w:rsidP="005A16EB">
      <w:pPr>
        <w:tabs>
          <w:tab w:val="left" w:pos="567"/>
          <w:tab w:val="left" w:pos="851"/>
          <w:tab w:val="left" w:pos="6975"/>
        </w:tabs>
        <w:ind w:firstLine="567"/>
        <w:jc w:val="both"/>
        <w:rPr>
          <w:lang w:val="sr-Cyrl-RS"/>
        </w:rPr>
      </w:pPr>
      <w:r>
        <w:rPr>
          <w:lang w:val="sr-Cyrl-RS"/>
        </w:rPr>
        <w:t xml:space="preserve">На основу обавјештења Јавне установе „Спортски центар“ Дервента, директор Јавне установе „Спортски центар“ Дервента, Мирослав Симић ће 26. августа 2026. године испунити услов за старосну пензију, што је нешто мало више од два мјесеца прије истека мандата од четири године на који је именован. </w:t>
      </w:r>
    </w:p>
    <w:p w:rsidR="00447567" w:rsidRDefault="00C754BA" w:rsidP="005A16EB">
      <w:pPr>
        <w:tabs>
          <w:tab w:val="left" w:pos="3375"/>
          <w:tab w:val="left" w:pos="6975"/>
        </w:tabs>
        <w:ind w:firstLine="567"/>
        <w:jc w:val="both"/>
        <w:rPr>
          <w:lang w:val="sr-Cyrl-BA"/>
        </w:rPr>
      </w:pPr>
      <w:r>
        <w:rPr>
          <w:lang w:val="sr-Cyrl-RS"/>
        </w:rPr>
        <w:t>Чланом 18. став 1., алинеја 3. Статута Јавне установе Спортски центар, прописано је да директор Центра може бити разријешен, између осталог, престан</w:t>
      </w:r>
      <w:r w:rsidR="005F4AA4">
        <w:rPr>
          <w:lang w:val="sr-Cyrl-RS"/>
        </w:rPr>
        <w:t>к</w:t>
      </w:r>
      <w:r>
        <w:rPr>
          <w:lang w:val="sr-Cyrl-RS"/>
        </w:rPr>
        <w:t>ом радног односа у Центру у случајевима предвиђеним законом, а чланом 175. тачка 2. Закона о раду („Службени гласник РС“, број:</w:t>
      </w:r>
      <w:r w:rsidRPr="008D2814">
        <w:rPr>
          <w:i/>
          <w:iCs/>
        </w:rPr>
        <w:t> </w:t>
      </w:r>
      <w:r>
        <w:rPr>
          <w:iCs/>
        </w:rPr>
        <w:t xml:space="preserve"> </w:t>
      </w:r>
      <w:r w:rsidRPr="008D2814">
        <w:rPr>
          <w:iCs/>
        </w:rPr>
        <w:t>1/20</w:t>
      </w:r>
      <w:r>
        <w:rPr>
          <w:iCs/>
        </w:rPr>
        <w:t xml:space="preserve">16, 66/2018, 91/2021 – одлука </w:t>
      </w:r>
      <w:r>
        <w:rPr>
          <w:iCs/>
          <w:lang w:val="sr-Cyrl-RS"/>
        </w:rPr>
        <w:t>УС</w:t>
      </w:r>
      <w:r w:rsidRPr="008D2814">
        <w:rPr>
          <w:iCs/>
        </w:rPr>
        <w:t>, 119/2021, 112/202</w:t>
      </w:r>
      <w:r>
        <w:rPr>
          <w:iCs/>
        </w:rPr>
        <w:t xml:space="preserve">3, 39/2024 </w:t>
      </w:r>
      <w:r>
        <w:rPr>
          <w:iCs/>
          <w:lang w:val="sr-Cyrl-RS"/>
        </w:rPr>
        <w:t>и</w:t>
      </w:r>
      <w:r>
        <w:rPr>
          <w:iCs/>
        </w:rPr>
        <w:t xml:space="preserve"> 28/2026 – одлука </w:t>
      </w:r>
      <w:r>
        <w:rPr>
          <w:iCs/>
          <w:lang w:val="sr-Cyrl-RS"/>
        </w:rPr>
        <w:t>УС</w:t>
      </w:r>
      <w:r w:rsidRPr="008D2814">
        <w:rPr>
          <w:iCs/>
        </w:rPr>
        <w:t>)</w:t>
      </w:r>
      <w:r>
        <w:rPr>
          <w:lang w:val="sr-Cyrl-RS"/>
        </w:rPr>
        <w:t xml:space="preserve">  прописано је да радни однос престаје кад радник наврши 65 година живота и најмање 15 година стажа осигурања.</w:t>
      </w:r>
    </w:p>
    <w:p w:rsidR="007D390C" w:rsidRDefault="007D390C" w:rsidP="001866E4">
      <w:pPr>
        <w:tabs>
          <w:tab w:val="left" w:pos="3375"/>
          <w:tab w:val="left" w:pos="6975"/>
        </w:tabs>
        <w:ind w:firstLine="567"/>
        <w:jc w:val="both"/>
      </w:pPr>
      <w:r>
        <w:t xml:space="preserve">На основу напријед наведеног, Комисија за избор и именовање на </w:t>
      </w:r>
      <w:r>
        <w:rPr>
          <w:lang w:val="sr-Cyrl-BA"/>
        </w:rPr>
        <w:t>24</w:t>
      </w:r>
      <w:r>
        <w:t xml:space="preserve">. сједници одржаној  </w:t>
      </w:r>
      <w:r>
        <w:rPr>
          <w:lang w:val="sr-Cyrl-BA"/>
        </w:rPr>
        <w:t>24. јуна</w:t>
      </w:r>
      <w:r>
        <w:t xml:space="preserve">  20</w:t>
      </w:r>
      <w:r>
        <w:rPr>
          <w:lang w:val="sr-Cyrl-BA"/>
        </w:rPr>
        <w:t>26</w:t>
      </w:r>
      <w:r>
        <w:t>.  године</w:t>
      </w:r>
      <w:r>
        <w:rPr>
          <w:lang w:val="sr-Cyrl-RS"/>
        </w:rPr>
        <w:t>, након разматрања Извјештаја Комисије за избор и обавјештења Јавне установе „Спортски центар“ Дервента,</w:t>
      </w:r>
      <w:r>
        <w:t xml:space="preserve"> једногласно </w:t>
      </w:r>
      <w:r>
        <w:rPr>
          <w:lang w:val="sr-Cyrl-RS"/>
        </w:rPr>
        <w:t>је</w:t>
      </w:r>
      <w:r>
        <w:t xml:space="preserve"> утврдила Приједлог рјешења о разрјешењу </w:t>
      </w:r>
      <w:r>
        <w:rPr>
          <w:lang w:val="sr-Cyrl-RS"/>
        </w:rPr>
        <w:t>Симић Мирослава</w:t>
      </w:r>
      <w:r>
        <w:t xml:space="preserve"> дужности директора </w:t>
      </w:r>
      <w:r>
        <w:rPr>
          <w:lang w:val="sr-Cyrl-RS"/>
        </w:rPr>
        <w:t xml:space="preserve">прије истека мандата </w:t>
      </w:r>
      <w:r>
        <w:t xml:space="preserve">због </w:t>
      </w:r>
      <w:r w:rsidRPr="002F6320">
        <w:t xml:space="preserve">због стицања услова за остваривање старосне пензије </w:t>
      </w:r>
      <w:r>
        <w:t xml:space="preserve">и предлаже Скупштини </w:t>
      </w:r>
      <w:r>
        <w:rPr>
          <w:lang w:val="sr-Cyrl-BA"/>
        </w:rPr>
        <w:t>града</w:t>
      </w:r>
      <w:r>
        <w:t xml:space="preserve"> Дервента доношење рјешења као у диспозитиву.</w:t>
      </w:r>
    </w:p>
    <w:p w:rsidR="007D390C" w:rsidRDefault="007D390C" w:rsidP="001866E4">
      <w:pPr>
        <w:tabs>
          <w:tab w:val="left" w:pos="3375"/>
          <w:tab w:val="left" w:pos="6975"/>
        </w:tabs>
        <w:ind w:firstLine="567"/>
        <w:jc w:val="both"/>
      </w:pPr>
    </w:p>
    <w:p w:rsidR="007D390C" w:rsidRDefault="007D390C" w:rsidP="007D390C">
      <w:pPr>
        <w:jc w:val="both"/>
      </w:pPr>
      <w:r w:rsidRPr="001B4627">
        <w:t>Скупштина града Дервента на _</w:t>
      </w:r>
      <w:r>
        <w:t>__. сједници одржаној _____ 2026</w:t>
      </w:r>
      <w:r w:rsidRPr="001B4627">
        <w:t>. године, након разматрања и проведене дискусије, са __ гласова „ЗА“. ____гласова „ПРОТИВ“ и ___ гласова „УЗДРЖАН“, донијела је Рјешење као у диспозитиву.</w:t>
      </w:r>
    </w:p>
    <w:p w:rsidR="00261050" w:rsidRPr="007D390C" w:rsidRDefault="00261050" w:rsidP="007D390C">
      <w:pPr>
        <w:tabs>
          <w:tab w:val="left" w:pos="3375"/>
          <w:tab w:val="left" w:pos="6975"/>
        </w:tabs>
        <w:jc w:val="both"/>
        <w:rPr>
          <w:lang w:val="sr-Latn-BA"/>
        </w:rPr>
      </w:pPr>
    </w:p>
    <w:p w:rsidR="00261050" w:rsidRDefault="00261050" w:rsidP="00261050">
      <w:pPr>
        <w:ind w:firstLine="708"/>
      </w:pPr>
      <w:r>
        <w:t>ПРАВНА ПОУКА: Ово рјешење је коначно и против њега се не може уложити жалба, али се може  покренути управни спор пред Окружним судом у Добоју у року од 30 дана од дана пријема овог рјешења.</w:t>
      </w:r>
    </w:p>
    <w:p w:rsidR="00261050" w:rsidRDefault="00261050" w:rsidP="00261050"/>
    <w:p w:rsidR="00261050" w:rsidRDefault="00261050" w:rsidP="00261050">
      <w:pPr>
        <w:jc w:val="center"/>
      </w:pPr>
      <w:r>
        <w:t xml:space="preserve">СКУПШТИНА </w:t>
      </w:r>
      <w:r>
        <w:rPr>
          <w:lang w:val="sr-Cyrl-BA"/>
        </w:rPr>
        <w:t>ГРАДА</w:t>
      </w:r>
      <w:r>
        <w:t xml:space="preserve"> ДЕРВЕНТА</w:t>
      </w:r>
    </w:p>
    <w:p w:rsidR="00261050" w:rsidRDefault="00261050" w:rsidP="00261050"/>
    <w:p w:rsidR="00261050" w:rsidRDefault="00261050" w:rsidP="00261050">
      <w:pPr>
        <w:tabs>
          <w:tab w:val="left" w:pos="3195"/>
        </w:tabs>
        <w:rPr>
          <w:lang w:val="sr-Cyrl-BA"/>
        </w:rPr>
      </w:pPr>
      <w:r>
        <w:t xml:space="preserve"> Број: 01-111-</w:t>
      </w:r>
      <w:r>
        <w:rPr>
          <w:lang w:val="sr-Cyrl-BA"/>
        </w:rPr>
        <w:t>___</w:t>
      </w:r>
      <w:r>
        <w:t>/</w:t>
      </w:r>
      <w:r w:rsidR="00282321">
        <w:rPr>
          <w:lang w:val="sr-Cyrl-BA"/>
        </w:rPr>
        <w:t>26</w:t>
      </w:r>
      <w:r>
        <w:rPr>
          <w:lang w:val="sr-Cyrl-BA"/>
        </w:rPr>
        <w:t xml:space="preserve">                                                                               ПРЕДСЈЕДНИК</w:t>
      </w:r>
    </w:p>
    <w:p w:rsidR="00261050" w:rsidRDefault="00261050" w:rsidP="00261050">
      <w:pPr>
        <w:tabs>
          <w:tab w:val="left" w:pos="3195"/>
        </w:tabs>
      </w:pPr>
      <w:r>
        <w:t xml:space="preserve">Датум: </w:t>
      </w:r>
      <w:r w:rsidR="00DA4F74">
        <w:rPr>
          <w:lang w:val="bs-Cyrl-BA"/>
        </w:rPr>
        <w:t xml:space="preserve">___ </w:t>
      </w:r>
      <w:bookmarkStart w:id="0" w:name="_GoBack"/>
      <w:bookmarkEnd w:id="0"/>
      <w:r w:rsidR="00DA4F74">
        <w:rPr>
          <w:lang w:val="bs-Cyrl-BA"/>
        </w:rPr>
        <w:t>јула</w:t>
      </w:r>
      <w:r>
        <w:rPr>
          <w:lang w:val="bs-Cyrl-BA"/>
        </w:rPr>
        <w:t xml:space="preserve"> </w:t>
      </w:r>
      <w:r>
        <w:t>20</w:t>
      </w:r>
      <w:r w:rsidR="00DA4F74">
        <w:rPr>
          <w:lang w:val="sr-Cyrl-BA"/>
        </w:rPr>
        <w:t>26</w:t>
      </w:r>
      <w:r>
        <w:t xml:space="preserve">. године   </w:t>
      </w:r>
      <w:r>
        <w:rPr>
          <w:lang w:val="bs-Cyrl-BA"/>
        </w:rPr>
        <w:t xml:space="preserve">                                                 </w:t>
      </w:r>
      <w:r w:rsidR="00DA4F74">
        <w:rPr>
          <w:lang w:val="bs-Cyrl-BA"/>
        </w:rPr>
        <w:t xml:space="preserve">     </w:t>
      </w:r>
      <w:r>
        <w:rPr>
          <w:lang w:val="bs-Cyrl-BA"/>
        </w:rPr>
        <w:t xml:space="preserve"> СКУПШТИНЕ ГРАДА</w:t>
      </w:r>
      <w:r>
        <w:t xml:space="preserve">  </w:t>
      </w:r>
    </w:p>
    <w:p w:rsidR="00261050" w:rsidRDefault="00261050" w:rsidP="00261050">
      <w:pPr>
        <w:tabs>
          <w:tab w:val="left" w:pos="3195"/>
        </w:tabs>
      </w:pPr>
    </w:p>
    <w:p w:rsidR="00261050" w:rsidRDefault="00261050" w:rsidP="00261050">
      <w:r>
        <w:rPr>
          <w:lang w:val="bs-Cyrl-BA"/>
        </w:rPr>
        <w:t xml:space="preserve">                                                                                                                </w:t>
      </w:r>
      <w:r w:rsidR="00DA4F74">
        <w:rPr>
          <w:lang w:val="bs-Cyrl-BA"/>
        </w:rPr>
        <w:t xml:space="preserve">   Синиша Јефтић</w:t>
      </w:r>
    </w:p>
    <w:p w:rsidR="00470B16" w:rsidRDefault="00470B16"/>
    <w:p w:rsidR="00DA4F74" w:rsidRDefault="00DA4F74">
      <w:pPr>
        <w:rPr>
          <w:lang w:val="sr-Cyrl-BA"/>
        </w:rPr>
      </w:pPr>
      <w:r>
        <w:rPr>
          <w:lang w:val="sr-Cyrl-BA"/>
        </w:rPr>
        <w:t>ОБРАЂИВАЧ:                                                                                        ПРЕДЛАГАЧ:</w:t>
      </w:r>
    </w:p>
    <w:p w:rsidR="00DA4F74" w:rsidRPr="00DA4F74" w:rsidRDefault="00DA4F74">
      <w:pPr>
        <w:rPr>
          <w:lang w:val="sr-Cyrl-BA"/>
        </w:rPr>
      </w:pPr>
      <w:r>
        <w:rPr>
          <w:lang w:val="sr-Cyrl-BA"/>
        </w:rPr>
        <w:t xml:space="preserve">Одјељење за општу управу                                                  Комисија за избор и именовање                            </w:t>
      </w:r>
    </w:p>
    <w:sectPr w:rsidR="00DA4F74" w:rsidRPr="00DA4F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FD7332"/>
    <w:multiLevelType w:val="hybridMultilevel"/>
    <w:tmpl w:val="63F647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D1A"/>
    <w:rsid w:val="000D0C39"/>
    <w:rsid w:val="0011054D"/>
    <w:rsid w:val="001866E4"/>
    <w:rsid w:val="00261050"/>
    <w:rsid w:val="0026539C"/>
    <w:rsid w:val="00282321"/>
    <w:rsid w:val="00290DB5"/>
    <w:rsid w:val="00447567"/>
    <w:rsid w:val="00470B16"/>
    <w:rsid w:val="004F3231"/>
    <w:rsid w:val="005A16EB"/>
    <w:rsid w:val="005F4AA4"/>
    <w:rsid w:val="00725D1A"/>
    <w:rsid w:val="007D390C"/>
    <w:rsid w:val="008E4BC9"/>
    <w:rsid w:val="00C1606A"/>
    <w:rsid w:val="00C34413"/>
    <w:rsid w:val="00C754BA"/>
    <w:rsid w:val="00D26648"/>
    <w:rsid w:val="00DA4F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DF6C12-7782-4CFF-B763-5265ECB2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o">
    <w:name w:val="Normal"/>
    <w:qFormat/>
    <w:rsid w:val="00261050"/>
    <w:pPr>
      <w:spacing w:after="0" w:line="240" w:lineRule="auto"/>
    </w:pPr>
    <w:rPr>
      <w:rFonts w:ascii="Times New Roman" w:eastAsia="Times New Roman" w:hAnsi="Times New Roman" w:cs="Times New Roman"/>
      <w:sz w:val="24"/>
      <w:szCs w:val="24"/>
      <w:lang w:val="sr-Cyrl-CS" w:eastAsia="sr-Latn-CS"/>
    </w:rPr>
  </w:style>
  <w:style w:type="character" w:default="1" w:styleId="Zadanifontparagrafa">
    <w:name w:val="Default Paragraph Font"/>
    <w:uiPriority w:val="1"/>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spiska">
    <w:name w:val="No List"/>
    <w:uiPriority w:val="99"/>
    <w:semiHidden/>
    <w:unhideWhenUsed/>
  </w:style>
  <w:style w:type="paragraph" w:styleId="Bezrazmaka">
    <w:name w:val="No Spacing"/>
    <w:uiPriority w:val="1"/>
    <w:qFormat/>
    <w:rsid w:val="00261050"/>
    <w:pPr>
      <w:spacing w:after="0" w:line="240" w:lineRule="auto"/>
    </w:pPr>
    <w:rPr>
      <w:lang w:val="sr-Latn-CS"/>
    </w:rPr>
  </w:style>
  <w:style w:type="paragraph" w:styleId="Paragrafspiska">
    <w:name w:val="List Paragraph"/>
    <w:basedOn w:val="Normalno"/>
    <w:uiPriority w:val="34"/>
    <w:qFormat/>
    <w:rsid w:val="00261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5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587</Words>
  <Characters>3351</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Dunja Aničić</dc:creator>
  <cp:keywords/>
  <dc:description/>
  <cp:lastModifiedBy>Sanja Malešević</cp:lastModifiedBy>
  <cp:revision>9</cp:revision>
  <dcterms:created xsi:type="dcterms:W3CDTF">2026-06-19T06:27:00Z</dcterms:created>
  <dcterms:modified xsi:type="dcterms:W3CDTF">2026-06-24T07:19:00Z</dcterms:modified>
</cp:coreProperties>
</file>